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0844" w:rsidRPr="00EC523C" w:rsidRDefault="005B0844" w:rsidP="005B0844">
      <w:pPr>
        <w:spacing w:after="0" w:line="240" w:lineRule="auto"/>
        <w:jc w:val="center"/>
        <w:rPr>
          <w:rFonts w:ascii="Times New Roman" w:hAnsi="Times New Roman"/>
          <w:b/>
          <w:sz w:val="24"/>
          <w:szCs w:val="24"/>
          <w:lang w:val="kk-KZ"/>
        </w:rPr>
      </w:pPr>
      <w:r w:rsidRPr="00EC523C">
        <w:rPr>
          <w:rFonts w:ascii="Times New Roman" w:hAnsi="Times New Roman"/>
          <w:b/>
          <w:sz w:val="24"/>
          <w:szCs w:val="24"/>
          <w:lang w:val="kk-KZ"/>
        </w:rPr>
        <w:t>Жерге орналастырудың негізгі бағыттарының сипаттамасы</w:t>
      </w:r>
    </w:p>
    <w:p w:rsidR="005B0844" w:rsidRPr="00EC523C" w:rsidRDefault="005B0844" w:rsidP="005B0844">
      <w:pPr>
        <w:spacing w:after="0" w:line="240" w:lineRule="auto"/>
        <w:jc w:val="both"/>
        <w:rPr>
          <w:rFonts w:ascii="Times New Roman" w:hAnsi="Times New Roman"/>
          <w:sz w:val="24"/>
          <w:szCs w:val="24"/>
          <w:lang w:val="kk-KZ"/>
        </w:rPr>
      </w:pPr>
    </w:p>
    <w:p w:rsidR="005B0844" w:rsidRPr="00EC523C" w:rsidRDefault="005B0844" w:rsidP="005B0844">
      <w:pPr>
        <w:spacing w:after="0" w:line="240" w:lineRule="auto"/>
        <w:ind w:left="360"/>
        <w:jc w:val="center"/>
        <w:rPr>
          <w:rFonts w:ascii="Times New Roman" w:hAnsi="Times New Roman"/>
          <w:b/>
          <w:sz w:val="24"/>
          <w:szCs w:val="24"/>
          <w:lang w:val="kk-KZ"/>
        </w:rPr>
      </w:pPr>
      <w:r w:rsidRPr="00EC523C">
        <w:rPr>
          <w:rFonts w:ascii="Times New Roman" w:hAnsi="Times New Roman"/>
          <w:b/>
          <w:sz w:val="24"/>
          <w:szCs w:val="24"/>
          <w:lang w:val="kk-KZ"/>
        </w:rPr>
        <w:t>Шаруашылық аралық жерге орналастыру (ШАЖО) процесі</w:t>
      </w:r>
    </w:p>
    <w:p w:rsidR="005B0844" w:rsidRPr="00EC523C" w:rsidRDefault="005B0844" w:rsidP="005B0844">
      <w:pPr>
        <w:spacing w:after="0" w:line="240" w:lineRule="auto"/>
        <w:ind w:left="360"/>
        <w:jc w:val="center"/>
        <w:rPr>
          <w:rFonts w:ascii="Times New Roman" w:hAnsi="Times New Roman"/>
          <w:b/>
          <w:sz w:val="24"/>
          <w:szCs w:val="24"/>
          <w:lang w:val="kk-KZ"/>
        </w:rPr>
      </w:pPr>
    </w:p>
    <w:p w:rsidR="005B0844" w:rsidRPr="00EC523C" w:rsidRDefault="005B0844" w:rsidP="005B0844">
      <w:pPr>
        <w:spacing w:after="0" w:line="240" w:lineRule="auto"/>
        <w:ind w:firstLine="720"/>
        <w:jc w:val="both"/>
        <w:rPr>
          <w:rFonts w:ascii="Times New Roman" w:hAnsi="Times New Roman"/>
          <w:sz w:val="24"/>
          <w:szCs w:val="24"/>
          <w:lang w:val="kk-KZ"/>
        </w:rPr>
      </w:pPr>
      <w:r w:rsidRPr="00EC523C">
        <w:rPr>
          <w:rFonts w:ascii="Times New Roman" w:hAnsi="Times New Roman"/>
          <w:sz w:val="24"/>
          <w:szCs w:val="24"/>
          <w:lang w:val="kk-KZ"/>
        </w:rPr>
        <w:t>Шаруашылық аралық жерге орналастыру (ШАЖО) процесі іс-қимылдардың орындалу реттілігіне қарай бірнеше сатылардан тұрады:</w:t>
      </w:r>
    </w:p>
    <w:p w:rsidR="005B0844" w:rsidRPr="00EC523C" w:rsidRDefault="005B0844" w:rsidP="005B0844">
      <w:pPr>
        <w:numPr>
          <w:ilvl w:val="0"/>
          <w:numId w:val="2"/>
        </w:numPr>
        <w:tabs>
          <w:tab w:val="clear" w:pos="720"/>
          <w:tab w:val="num" w:pos="1080"/>
        </w:tabs>
        <w:spacing w:after="0" w:line="240" w:lineRule="auto"/>
        <w:ind w:left="0" w:firstLine="720"/>
        <w:jc w:val="both"/>
        <w:rPr>
          <w:rFonts w:ascii="Times New Roman" w:hAnsi="Times New Roman"/>
          <w:sz w:val="24"/>
          <w:szCs w:val="24"/>
          <w:lang w:val="kk-KZ"/>
        </w:rPr>
      </w:pPr>
      <w:r w:rsidRPr="00EC523C">
        <w:rPr>
          <w:rFonts w:ascii="Times New Roman" w:hAnsi="Times New Roman"/>
          <w:sz w:val="24"/>
          <w:szCs w:val="24"/>
          <w:lang w:val="kk-KZ"/>
        </w:rPr>
        <w:t>Жобаны жасаудың алдынан дайындық жұмыстары жүргізіледі. Бұл жұмыстарды жүзеге асыру барысында жерге орналастыру процесіне қатысатын жер иелері мен жер пайдаланушылар тізімі анықталып, жерге орналастыруды жүргізуге және жобаны жасауға қажетті құжаттар мен материалдар (құқықтық план, картографиялық іздестіру, зерттеу және т.б.) жиналады. Жалпы алғанда, дайындық жұмыстар камералдық дайындаудан және алқаптық жерге орналастырулық зерттеуден тұрады. Камералдық дайындық жұмыстың мақсаты - жан-жақты негізделген жобаның жасалуын қамтамасыз ету. Бұл жұмыстар жерге орналастыру процесіне қатысушылардың құрамын анықтау және олардың тізімін жасаудан басталады. Осыдан кейін жерге орналастыру объектілері бойынша келесі материалдар мен құжаттар жиналып зерттеледі:</w:t>
      </w:r>
    </w:p>
    <w:p w:rsidR="005B0844" w:rsidRPr="00EC523C" w:rsidRDefault="005B0844" w:rsidP="005B0844">
      <w:pPr>
        <w:numPr>
          <w:ilvl w:val="0"/>
          <w:numId w:val="3"/>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жерге орналастыру жөніндегі өтініштер, шешімдер, қаулылар;</w:t>
      </w:r>
    </w:p>
    <w:p w:rsidR="005B0844" w:rsidRPr="00EC523C" w:rsidRDefault="005B0844" w:rsidP="005B0844">
      <w:pPr>
        <w:numPr>
          <w:ilvl w:val="0"/>
          <w:numId w:val="3"/>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жерге орналастыру процесіне тартылған шарттар мен кәсіпорындардың мақсат-міндеттері және болашақта даму жөніндегі мағлұматтар;</w:t>
      </w:r>
    </w:p>
    <w:p w:rsidR="005B0844" w:rsidRPr="00EC523C" w:rsidRDefault="005B0844" w:rsidP="005B0844">
      <w:pPr>
        <w:numPr>
          <w:ilvl w:val="0"/>
          <w:numId w:val="3"/>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аудандық және облыстық жерге орналастыру схемалары;</w:t>
      </w:r>
    </w:p>
    <w:p w:rsidR="005B0844" w:rsidRPr="00EC523C" w:rsidRDefault="005B0844" w:rsidP="005B0844">
      <w:pPr>
        <w:numPr>
          <w:ilvl w:val="0"/>
          <w:numId w:val="3"/>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жерді иеленуге және пайдалануға құқық беретін құжаттар;</w:t>
      </w:r>
    </w:p>
    <w:p w:rsidR="005B0844" w:rsidRPr="00EC523C" w:rsidRDefault="005B0844" w:rsidP="005B0844">
      <w:pPr>
        <w:numPr>
          <w:ilvl w:val="0"/>
          <w:numId w:val="3"/>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жерді есепке алу және пайдалануға бағалау жөніндегі кадастрлық мәліметтер;</w:t>
      </w:r>
    </w:p>
    <w:p w:rsidR="005B0844" w:rsidRPr="00EC523C" w:rsidRDefault="005B0844" w:rsidP="005B0844">
      <w:pPr>
        <w:numPr>
          <w:ilvl w:val="0"/>
          <w:numId w:val="3"/>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жер пайдаланушылықтар мен жер иеліктерінің қолайлы масштабтағы жеке және жалпы жоспары;</w:t>
      </w:r>
    </w:p>
    <w:p w:rsidR="005B0844" w:rsidRPr="00EC523C" w:rsidRDefault="005B0844" w:rsidP="005B0844">
      <w:pPr>
        <w:numPr>
          <w:ilvl w:val="0"/>
          <w:numId w:val="3"/>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бұрынғы жүргізілген жерге орналастыру материалдары;</w:t>
      </w:r>
    </w:p>
    <w:p w:rsidR="005B0844" w:rsidRPr="00EC523C" w:rsidRDefault="005B0844" w:rsidP="005B0844">
      <w:pPr>
        <w:numPr>
          <w:ilvl w:val="0"/>
          <w:numId w:val="3"/>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топырақ, геоботаника, су шаруашылығы, мелиорация және басқалар жөніндегі зерттеу іздестіру материалдары;</w:t>
      </w:r>
    </w:p>
    <w:p w:rsidR="005B0844" w:rsidRPr="00EC523C" w:rsidRDefault="005B0844" w:rsidP="005B0844">
      <w:pPr>
        <w:numPr>
          <w:ilvl w:val="0"/>
          <w:numId w:val="3"/>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жерге орналастыруға қатысатын кәсіпорындардың өндірістік нәтижелерін сипаттайтын экономикалық көрсеткіштер;</w:t>
      </w:r>
    </w:p>
    <w:p w:rsidR="005B0844" w:rsidRPr="00EC523C" w:rsidRDefault="005B0844" w:rsidP="005B0844">
      <w:pPr>
        <w:numPr>
          <w:ilvl w:val="0"/>
          <w:numId w:val="3"/>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шаруашылық орталықтары соларда тұратын халық саны және өндірістік құрылыстар туралы мағлұматтар.</w:t>
      </w:r>
    </w:p>
    <w:p w:rsidR="005B0844" w:rsidRPr="00EC523C" w:rsidRDefault="005B0844" w:rsidP="005B0844">
      <w:pPr>
        <w:spacing w:after="0" w:line="240" w:lineRule="auto"/>
        <w:ind w:firstLine="720"/>
        <w:jc w:val="both"/>
        <w:rPr>
          <w:rFonts w:ascii="Times New Roman" w:hAnsi="Times New Roman"/>
          <w:sz w:val="24"/>
          <w:szCs w:val="24"/>
          <w:lang w:val="kk-KZ"/>
        </w:rPr>
      </w:pPr>
      <w:r w:rsidRPr="00EC523C">
        <w:rPr>
          <w:rFonts w:ascii="Times New Roman" w:hAnsi="Times New Roman"/>
          <w:sz w:val="24"/>
          <w:szCs w:val="24"/>
          <w:lang w:val="kk-KZ"/>
        </w:rPr>
        <w:t xml:space="preserve">Камерадық дайындалудың нәтижелеріне қарай алқаптық зерттеу жұмыстың көлемі белгіленеді. Алқаптық зерттеу жұмыстың нәтижесінде камералдық жағдайда жиналған материалдарын іс жүзіне сәйкестігі анықталады және соңғыларында пайда болатын өзгерістер енгізіледі. </w:t>
      </w:r>
    </w:p>
    <w:p w:rsidR="005B0844" w:rsidRPr="00EC523C" w:rsidRDefault="005B0844" w:rsidP="005B0844">
      <w:pPr>
        <w:spacing w:after="0" w:line="240" w:lineRule="auto"/>
        <w:ind w:firstLine="720"/>
        <w:jc w:val="both"/>
        <w:rPr>
          <w:rFonts w:ascii="Times New Roman" w:hAnsi="Times New Roman"/>
          <w:sz w:val="24"/>
          <w:szCs w:val="24"/>
          <w:lang w:val="kk-KZ"/>
        </w:rPr>
      </w:pPr>
      <w:r w:rsidRPr="00EC523C">
        <w:rPr>
          <w:rFonts w:ascii="Times New Roman" w:hAnsi="Times New Roman"/>
          <w:sz w:val="24"/>
          <w:szCs w:val="24"/>
          <w:lang w:val="kk-KZ"/>
        </w:rPr>
        <w:t>Алқаптық жерге орналастырулық зерттеу нәтижелері бойынша арнайы алқаптық зерттеу актісі және сызбасы жасалады:</w:t>
      </w:r>
    </w:p>
    <w:p w:rsidR="005B0844" w:rsidRPr="00EC523C" w:rsidRDefault="005B0844" w:rsidP="005B0844">
      <w:pPr>
        <w:numPr>
          <w:ilvl w:val="0"/>
          <w:numId w:val="4"/>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цифрлік мәліметтер;</w:t>
      </w:r>
    </w:p>
    <w:p w:rsidR="005B0844" w:rsidRPr="00EC523C" w:rsidRDefault="005B0844" w:rsidP="005B0844">
      <w:pPr>
        <w:numPr>
          <w:ilvl w:val="0"/>
          <w:numId w:val="4"/>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жер иеліктері мен жер пайдаланушылықтарының және өндірістік бөлімшелерінің межелері, елді мекендер мен магистральдық жолдар, мал айдау трассалары мен су көздері және одан да көптеген басқа да мағлұматтар көрсетіледі.</w:t>
      </w:r>
    </w:p>
    <w:p w:rsidR="005B0844" w:rsidRPr="00EC523C" w:rsidRDefault="005B0844" w:rsidP="005B0844">
      <w:pPr>
        <w:spacing w:after="0" w:line="240" w:lineRule="auto"/>
        <w:ind w:firstLine="720"/>
        <w:jc w:val="both"/>
        <w:rPr>
          <w:rFonts w:ascii="Times New Roman" w:hAnsi="Times New Roman"/>
          <w:sz w:val="24"/>
          <w:szCs w:val="24"/>
          <w:lang w:val="kk-KZ"/>
        </w:rPr>
      </w:pPr>
      <w:r w:rsidRPr="00EC523C">
        <w:rPr>
          <w:rFonts w:ascii="Times New Roman" w:hAnsi="Times New Roman"/>
          <w:sz w:val="24"/>
          <w:szCs w:val="24"/>
          <w:lang w:val="kk-KZ"/>
        </w:rPr>
        <w:t xml:space="preserve">Камералдық дайындалу және алқаптық зерттеу нәтижесінде жиналған материалдардың негізінде </w:t>
      </w:r>
      <w:r w:rsidRPr="00EC523C">
        <w:rPr>
          <w:rFonts w:ascii="Times New Roman" w:hAnsi="Times New Roman"/>
          <w:i/>
          <w:sz w:val="24"/>
          <w:szCs w:val="24"/>
          <w:lang w:val="kk-KZ"/>
        </w:rPr>
        <w:t>жобалау тапсырмасы</w:t>
      </w:r>
      <w:r w:rsidRPr="00EC523C">
        <w:rPr>
          <w:rFonts w:ascii="Times New Roman" w:hAnsi="Times New Roman"/>
          <w:sz w:val="24"/>
          <w:szCs w:val="24"/>
          <w:lang w:val="kk-KZ"/>
        </w:rPr>
        <w:t xml:space="preserve"> жасалады. Бұл құжатта келесідей мәліметтер жиынтығы қамтылады:</w:t>
      </w:r>
    </w:p>
    <w:p w:rsidR="005B0844" w:rsidRPr="00EC523C" w:rsidRDefault="005B0844" w:rsidP="005B0844">
      <w:pPr>
        <w:numPr>
          <w:ilvl w:val="0"/>
          <w:numId w:val="3"/>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жобалау объектілері;</w:t>
      </w:r>
    </w:p>
    <w:p w:rsidR="005B0844" w:rsidRPr="00EC523C" w:rsidRDefault="005B0844" w:rsidP="005B0844">
      <w:pPr>
        <w:numPr>
          <w:ilvl w:val="0"/>
          <w:numId w:val="3"/>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жобалаудың сатылары және мерзімдері;</w:t>
      </w:r>
    </w:p>
    <w:p w:rsidR="005B0844" w:rsidRPr="00EC523C" w:rsidRDefault="005B0844" w:rsidP="005B0844">
      <w:pPr>
        <w:numPr>
          <w:ilvl w:val="0"/>
          <w:numId w:val="3"/>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қажетті әлеуметтік-экономикалық, экологиялық, техникалық шаралар жүйесі;</w:t>
      </w:r>
    </w:p>
    <w:p w:rsidR="005B0844" w:rsidRPr="00EC523C" w:rsidRDefault="005B0844" w:rsidP="005B0844">
      <w:pPr>
        <w:numPr>
          <w:ilvl w:val="0"/>
          <w:numId w:val="3"/>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жерге орналастыруға дейінгі және содан кейінгі алқап алаптардың құрамы (жобалық экспликация);</w:t>
      </w:r>
    </w:p>
    <w:p w:rsidR="005B0844" w:rsidRPr="00EC523C" w:rsidRDefault="005B0844" w:rsidP="005B0844">
      <w:pPr>
        <w:numPr>
          <w:ilvl w:val="0"/>
          <w:numId w:val="3"/>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жерді игеру және жақсарту жөніндегі инженерлік-техникалық шаралар жүйесі;</w:t>
      </w:r>
    </w:p>
    <w:p w:rsidR="005B0844" w:rsidRPr="00EC523C" w:rsidRDefault="005B0844" w:rsidP="005B0844">
      <w:pPr>
        <w:numPr>
          <w:ilvl w:val="0"/>
          <w:numId w:val="3"/>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ауыл шаруашылық өндірісінің орналасуы және мамандандырылуы;</w:t>
      </w:r>
    </w:p>
    <w:p w:rsidR="005B0844" w:rsidRPr="00EC523C" w:rsidRDefault="005B0844" w:rsidP="005B0844">
      <w:pPr>
        <w:numPr>
          <w:ilvl w:val="0"/>
          <w:numId w:val="3"/>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кәсіпорындардың шаруашылық аралық байланыстары;</w:t>
      </w:r>
    </w:p>
    <w:p w:rsidR="005B0844" w:rsidRPr="00EC523C" w:rsidRDefault="005B0844" w:rsidP="005B0844">
      <w:pPr>
        <w:numPr>
          <w:ilvl w:val="0"/>
          <w:numId w:val="3"/>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lastRenderedPageBreak/>
        <w:t>инфрақұрылым орналасуы және даму деңгейі;</w:t>
      </w:r>
    </w:p>
    <w:p w:rsidR="005B0844" w:rsidRPr="00EC523C" w:rsidRDefault="005B0844" w:rsidP="005B0844">
      <w:pPr>
        <w:numPr>
          <w:ilvl w:val="0"/>
          <w:numId w:val="3"/>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жер мен табиғатты қорғау жөніндегі талаптар;</w:t>
      </w:r>
    </w:p>
    <w:p w:rsidR="005B0844" w:rsidRPr="00EC523C" w:rsidRDefault="005B0844" w:rsidP="005B0844">
      <w:pPr>
        <w:numPr>
          <w:ilvl w:val="0"/>
          <w:numId w:val="3"/>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жобалық құжат құрамы;</w:t>
      </w:r>
    </w:p>
    <w:p w:rsidR="005B0844" w:rsidRPr="00EC523C" w:rsidRDefault="005B0844" w:rsidP="005B0844">
      <w:pPr>
        <w:numPr>
          <w:ilvl w:val="0"/>
          <w:numId w:val="3"/>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жобаның варианттары және жалпы көрінісі.</w:t>
      </w:r>
    </w:p>
    <w:p w:rsidR="005B0844" w:rsidRPr="00EC523C" w:rsidRDefault="005B0844" w:rsidP="005B0844">
      <w:pPr>
        <w:spacing w:after="0" w:line="240" w:lineRule="auto"/>
        <w:ind w:firstLine="720"/>
        <w:jc w:val="both"/>
        <w:rPr>
          <w:rFonts w:ascii="Times New Roman" w:hAnsi="Times New Roman"/>
          <w:sz w:val="24"/>
          <w:szCs w:val="24"/>
          <w:lang w:val="kk-KZ"/>
        </w:rPr>
      </w:pPr>
      <w:r w:rsidRPr="00EC523C">
        <w:rPr>
          <w:rFonts w:ascii="Times New Roman" w:hAnsi="Times New Roman"/>
          <w:sz w:val="24"/>
          <w:szCs w:val="24"/>
          <w:lang w:val="kk-KZ"/>
        </w:rPr>
        <w:t xml:space="preserve">Жобалау тапсырмасы және алқаптық зерттеу актісі және сызбасы дайындық жұмыстардың қорытындысы болып табылады. </w:t>
      </w:r>
    </w:p>
    <w:p w:rsidR="005B0844" w:rsidRPr="00EC523C" w:rsidRDefault="005B0844" w:rsidP="005B0844">
      <w:pPr>
        <w:spacing w:after="0" w:line="240" w:lineRule="auto"/>
        <w:ind w:firstLine="720"/>
        <w:jc w:val="both"/>
        <w:rPr>
          <w:rFonts w:ascii="Times New Roman" w:hAnsi="Times New Roman"/>
          <w:sz w:val="24"/>
          <w:szCs w:val="24"/>
          <w:lang w:val="kk-KZ"/>
        </w:rPr>
      </w:pPr>
    </w:p>
    <w:p w:rsidR="005B0844" w:rsidRPr="00EC523C" w:rsidRDefault="005B0844" w:rsidP="005B0844">
      <w:pPr>
        <w:spacing w:after="0" w:line="240" w:lineRule="auto"/>
        <w:jc w:val="center"/>
        <w:rPr>
          <w:rFonts w:ascii="Times New Roman" w:hAnsi="Times New Roman"/>
          <w:b/>
          <w:sz w:val="24"/>
          <w:szCs w:val="24"/>
          <w:lang w:val="kk-KZ"/>
        </w:rPr>
      </w:pPr>
      <w:r w:rsidRPr="00EC523C">
        <w:rPr>
          <w:rFonts w:ascii="Times New Roman" w:hAnsi="Times New Roman"/>
          <w:b/>
          <w:sz w:val="24"/>
          <w:szCs w:val="24"/>
          <w:lang w:val="kk-KZ"/>
        </w:rPr>
        <w:t>Ішкішаруашылық  жерге орналастырудың мазмұны</w:t>
      </w:r>
    </w:p>
    <w:p w:rsidR="005B0844" w:rsidRPr="00EC523C" w:rsidRDefault="005B0844" w:rsidP="005B0844">
      <w:pPr>
        <w:spacing w:after="0" w:line="240" w:lineRule="auto"/>
        <w:jc w:val="center"/>
        <w:rPr>
          <w:rFonts w:ascii="Times New Roman" w:hAnsi="Times New Roman"/>
          <w:sz w:val="24"/>
          <w:szCs w:val="24"/>
          <w:lang w:val="kk-KZ"/>
        </w:rPr>
      </w:pPr>
    </w:p>
    <w:p w:rsidR="005B0844" w:rsidRPr="00EC523C" w:rsidRDefault="005B0844" w:rsidP="005B0844">
      <w:pPr>
        <w:spacing w:after="0" w:line="240" w:lineRule="auto"/>
        <w:ind w:firstLine="708"/>
        <w:jc w:val="both"/>
        <w:rPr>
          <w:rFonts w:ascii="Times New Roman" w:hAnsi="Times New Roman"/>
          <w:sz w:val="24"/>
          <w:szCs w:val="24"/>
          <w:lang w:val="kk-KZ"/>
        </w:rPr>
      </w:pPr>
      <w:r w:rsidRPr="00EC523C">
        <w:rPr>
          <w:rFonts w:ascii="Times New Roman" w:hAnsi="Times New Roman"/>
          <w:b/>
          <w:i/>
          <w:sz w:val="24"/>
          <w:szCs w:val="24"/>
          <w:lang w:val="kk-KZ"/>
        </w:rPr>
        <w:t>Ішкішаруашылық  жерге орналастыру</w:t>
      </w:r>
      <w:r w:rsidRPr="00EC523C">
        <w:rPr>
          <w:rFonts w:ascii="Times New Roman" w:hAnsi="Times New Roman"/>
          <w:sz w:val="24"/>
          <w:szCs w:val="24"/>
          <w:lang w:val="kk-KZ"/>
        </w:rPr>
        <w:t xml:space="preserve">  жерге орналастырудың негізгі түрлерінің бірі, жерге орналастырудың бұл түрінің жобалау объектісі ретінде ауыл шаруашылық кәсіпорындарына, шаруа (фермер) қожалықтарына, серіктестіктерге, кооперативтерге және басқа шаруашылықтық құрылымдарға, жеке меншікке немесе жалға алу шартымен белгілі бір мерзімге бекітілген жерлерде ауыл шаруашылық өндірісіне территориялық ұйымдастыру болып табылады.</w:t>
      </w:r>
    </w:p>
    <w:p w:rsidR="005B0844" w:rsidRPr="00EC523C" w:rsidRDefault="005B0844" w:rsidP="005B0844">
      <w:pPr>
        <w:spacing w:after="0" w:line="240" w:lineRule="auto"/>
        <w:ind w:firstLine="708"/>
        <w:jc w:val="both"/>
        <w:rPr>
          <w:rFonts w:ascii="Times New Roman" w:hAnsi="Times New Roman"/>
          <w:b/>
          <w:i/>
          <w:sz w:val="24"/>
          <w:szCs w:val="24"/>
          <w:lang w:val="kk-KZ"/>
        </w:rPr>
      </w:pPr>
      <w:r w:rsidRPr="00EC523C">
        <w:rPr>
          <w:rFonts w:ascii="Times New Roman" w:hAnsi="Times New Roman"/>
          <w:b/>
          <w:i/>
          <w:sz w:val="24"/>
          <w:szCs w:val="24"/>
          <w:lang w:val="kk-KZ"/>
        </w:rPr>
        <w:t xml:space="preserve">Ішкішаруашылық жерге орналастырудың негізгі мақсаты: </w:t>
      </w:r>
      <w:r w:rsidRPr="00EC523C">
        <w:rPr>
          <w:rFonts w:ascii="Times New Roman" w:hAnsi="Times New Roman"/>
          <w:sz w:val="24"/>
          <w:szCs w:val="24"/>
          <w:lang w:val="kk-KZ"/>
        </w:rPr>
        <w:t>жерді өңдеудің жаңа технологиясын енгізуге, топырақты әр түрлі техногендік және табиғи теріс ықпалдардан қорғауға, мәдени ландшафттарды жойылудан сақтап қалуға және жаңаларын қалыптастыруға қолайлы территориялық реттілік жасау.</w:t>
      </w:r>
    </w:p>
    <w:p w:rsidR="005B0844" w:rsidRPr="00EC523C" w:rsidRDefault="005B0844" w:rsidP="005B0844">
      <w:pPr>
        <w:spacing w:after="0" w:line="240" w:lineRule="auto"/>
        <w:ind w:firstLine="708"/>
        <w:jc w:val="both"/>
        <w:rPr>
          <w:rFonts w:ascii="Times New Roman" w:hAnsi="Times New Roman"/>
          <w:b/>
          <w:i/>
          <w:sz w:val="24"/>
          <w:szCs w:val="24"/>
          <w:lang w:val="kk-KZ"/>
        </w:rPr>
      </w:pPr>
      <w:r w:rsidRPr="00EC523C">
        <w:rPr>
          <w:rFonts w:ascii="Times New Roman" w:hAnsi="Times New Roman"/>
          <w:b/>
          <w:i/>
          <w:sz w:val="24"/>
          <w:szCs w:val="24"/>
          <w:lang w:val="kk-KZ"/>
        </w:rPr>
        <w:t>Міндеттері:</w:t>
      </w:r>
    </w:p>
    <w:p w:rsidR="005B0844" w:rsidRPr="00EC523C" w:rsidRDefault="005B0844" w:rsidP="005B0844">
      <w:pPr>
        <w:numPr>
          <w:ilvl w:val="0"/>
          <w:numId w:val="5"/>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Топырақтың құнарлылығын сақтау және жақсарту.</w:t>
      </w:r>
    </w:p>
    <w:p w:rsidR="005B0844" w:rsidRPr="00EC523C" w:rsidRDefault="005B0844" w:rsidP="005B0844">
      <w:pPr>
        <w:numPr>
          <w:ilvl w:val="0"/>
          <w:numId w:val="5"/>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 xml:space="preserve">Топырақ эрозиясының әсерін жою, келешекте эрозиялық процестерді болдырмау. </w:t>
      </w:r>
    </w:p>
    <w:p w:rsidR="005B0844" w:rsidRPr="00EC523C" w:rsidRDefault="005B0844" w:rsidP="005B0844">
      <w:pPr>
        <w:numPr>
          <w:ilvl w:val="0"/>
          <w:numId w:val="5"/>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Алаптарды ұйымдастыру.</w:t>
      </w:r>
    </w:p>
    <w:p w:rsidR="005B0844" w:rsidRPr="00EC523C" w:rsidRDefault="005B0844" w:rsidP="005B0844">
      <w:pPr>
        <w:numPr>
          <w:ilvl w:val="0"/>
          <w:numId w:val="5"/>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Суармалы жерлердің тұздану салдарын жою, ирригациялық жолдармен қайта тұздануды болдырмау.</w:t>
      </w:r>
    </w:p>
    <w:p w:rsidR="005B0844" w:rsidRPr="00EC523C" w:rsidRDefault="005B0844" w:rsidP="005B0844">
      <w:pPr>
        <w:numPr>
          <w:ilvl w:val="0"/>
          <w:numId w:val="5"/>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Бар ландшафттарды сақтау, жаңа мәдени ландшафттарды құру.</w:t>
      </w:r>
    </w:p>
    <w:p w:rsidR="005B0844" w:rsidRPr="00EC523C" w:rsidRDefault="005B0844" w:rsidP="005B0844">
      <w:pPr>
        <w:numPr>
          <w:ilvl w:val="0"/>
          <w:numId w:val="5"/>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Адамдардың демалу, еңбек және тұрмыстық жағдайларын жақсарту.</w:t>
      </w:r>
    </w:p>
    <w:p w:rsidR="005B0844" w:rsidRPr="00EC523C" w:rsidRDefault="005B0844" w:rsidP="005B0844">
      <w:pPr>
        <w:pStyle w:val="a3"/>
        <w:numPr>
          <w:ilvl w:val="0"/>
          <w:numId w:val="5"/>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Жер телімін толық, тиімді пайдалануды қамтамасыз ететін аймақты ұйымдастыру  түрлерін  құру.</w:t>
      </w:r>
    </w:p>
    <w:p w:rsidR="005B0844" w:rsidRPr="00EC523C" w:rsidRDefault="005B0844" w:rsidP="005B0844">
      <w:pPr>
        <w:spacing w:after="0" w:line="240" w:lineRule="auto"/>
        <w:ind w:firstLine="709"/>
        <w:jc w:val="both"/>
        <w:rPr>
          <w:rFonts w:ascii="Times New Roman" w:hAnsi="Times New Roman"/>
          <w:sz w:val="24"/>
          <w:szCs w:val="24"/>
          <w:lang w:val="kk-KZ"/>
        </w:rPr>
      </w:pPr>
      <w:r w:rsidRPr="00EC523C">
        <w:rPr>
          <w:rFonts w:ascii="Times New Roman" w:hAnsi="Times New Roman"/>
          <w:sz w:val="24"/>
          <w:szCs w:val="24"/>
          <w:lang w:val="kk-KZ"/>
        </w:rPr>
        <w:t xml:space="preserve">Сонымен, </w:t>
      </w:r>
      <w:r w:rsidRPr="00EC523C">
        <w:rPr>
          <w:rFonts w:ascii="Times New Roman" w:hAnsi="Times New Roman"/>
          <w:b/>
          <w:i/>
          <w:sz w:val="24"/>
          <w:szCs w:val="24"/>
          <w:lang w:val="kk-KZ"/>
        </w:rPr>
        <w:t xml:space="preserve">Ішкі шаруашылық  жерге орналастыру - </w:t>
      </w:r>
      <w:r w:rsidRPr="00EC523C">
        <w:rPr>
          <w:rFonts w:ascii="Times New Roman" w:hAnsi="Times New Roman"/>
          <w:sz w:val="24"/>
          <w:szCs w:val="24"/>
          <w:lang w:val="kk-KZ"/>
        </w:rPr>
        <w:t>шаруашылық территориясының өндірістік және экологиялық талаптарға сай реттілігін қалыптастыру жөніндегі әлеуметтік-экономикалық және экологиялық шаралар кешені.</w:t>
      </w:r>
    </w:p>
    <w:p w:rsidR="005B0844" w:rsidRPr="00EC523C" w:rsidRDefault="005B0844" w:rsidP="005B0844">
      <w:pPr>
        <w:spacing w:after="0" w:line="240" w:lineRule="auto"/>
        <w:ind w:left="709"/>
        <w:jc w:val="both"/>
        <w:rPr>
          <w:rFonts w:ascii="Times New Roman" w:hAnsi="Times New Roman"/>
          <w:sz w:val="24"/>
          <w:szCs w:val="24"/>
          <w:lang w:val="kk-KZ"/>
        </w:rPr>
      </w:pPr>
    </w:p>
    <w:p w:rsidR="005B0844" w:rsidRPr="00EC523C" w:rsidRDefault="005B0844" w:rsidP="005B0844">
      <w:pPr>
        <w:spacing w:after="0" w:line="240" w:lineRule="auto"/>
        <w:rPr>
          <w:rFonts w:ascii="Times New Roman" w:hAnsi="Times New Roman"/>
          <w:sz w:val="24"/>
          <w:szCs w:val="24"/>
          <w:lang w:val="kk-KZ"/>
        </w:rPr>
      </w:pPr>
      <w:r w:rsidRPr="00EC523C">
        <w:rPr>
          <w:rFonts w:ascii="Times New Roman" w:hAnsi="Times New Roman"/>
          <w:sz w:val="24"/>
          <w:szCs w:val="24"/>
          <w:lang w:val="kk-KZ"/>
        </w:rPr>
        <w:t xml:space="preserve"> </w:t>
      </w:r>
      <w:r w:rsidRPr="00EC523C">
        <w:rPr>
          <w:rFonts w:ascii="Times New Roman" w:hAnsi="Times New Roman"/>
          <w:sz w:val="24"/>
          <w:szCs w:val="24"/>
          <w:lang w:val="kk-KZ"/>
        </w:rPr>
        <w:tab/>
        <w:t>Ішкі шаруашылық жерге орналастыру жобасының құрамы:</w:t>
      </w:r>
    </w:p>
    <w:p w:rsidR="005B0844" w:rsidRPr="00EC523C" w:rsidRDefault="005B0844" w:rsidP="005B0844">
      <w:pPr>
        <w:spacing w:after="0" w:line="240" w:lineRule="auto"/>
        <w:jc w:val="center"/>
        <w:rPr>
          <w:rFonts w:ascii="Times New Roman" w:hAnsi="Times New Roman"/>
          <w:sz w:val="24"/>
          <w:szCs w:val="24"/>
          <w:lang w:val="kk-KZ"/>
        </w:rPr>
      </w:pPr>
    </w:p>
    <w:p w:rsidR="005B0844" w:rsidRPr="00EC523C" w:rsidRDefault="005B0844" w:rsidP="005B0844">
      <w:pPr>
        <w:numPr>
          <w:ilvl w:val="0"/>
          <w:numId w:val="6"/>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Өндірістік бөлімшелер мен шарушылық орталықтарын орналастыру.</w:t>
      </w:r>
    </w:p>
    <w:p w:rsidR="005B0844" w:rsidRPr="00EC523C" w:rsidRDefault="005B0844" w:rsidP="005B0844">
      <w:pPr>
        <w:numPr>
          <w:ilvl w:val="0"/>
          <w:numId w:val="6"/>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Ішкі шаруашылық жолдарын, су шаруашылығын, басқа да инженерлік ғимараттарды орналастыру.</w:t>
      </w:r>
    </w:p>
    <w:p w:rsidR="005B0844" w:rsidRPr="00EC523C" w:rsidRDefault="005B0844" w:rsidP="005B0844">
      <w:pPr>
        <w:numPr>
          <w:ilvl w:val="0"/>
          <w:numId w:val="6"/>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Алаптарды ұйымдастыру.</w:t>
      </w:r>
    </w:p>
    <w:p w:rsidR="005B0844" w:rsidRPr="00EC523C" w:rsidRDefault="005B0844" w:rsidP="005B0844">
      <w:pPr>
        <w:numPr>
          <w:ilvl w:val="0"/>
          <w:numId w:val="6"/>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Ауыспалы егіс жүйесін ұйымдастыру және олардың территориясын орналастыру.</w:t>
      </w:r>
    </w:p>
    <w:p w:rsidR="005B0844" w:rsidRPr="00EC523C" w:rsidRDefault="005B0844" w:rsidP="005B0844">
      <w:pPr>
        <w:numPr>
          <w:ilvl w:val="0"/>
          <w:numId w:val="6"/>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Жеміс-жидек, жүзімдік көшеттердің территорияларын орналастыру.</w:t>
      </w:r>
    </w:p>
    <w:p w:rsidR="005B0844" w:rsidRPr="00EC523C" w:rsidRDefault="005B0844" w:rsidP="005B0844">
      <w:pPr>
        <w:numPr>
          <w:ilvl w:val="0"/>
          <w:numId w:val="6"/>
        </w:numPr>
        <w:spacing w:after="0" w:line="240" w:lineRule="auto"/>
        <w:jc w:val="both"/>
        <w:rPr>
          <w:rFonts w:ascii="Times New Roman" w:hAnsi="Times New Roman"/>
          <w:sz w:val="24"/>
          <w:szCs w:val="24"/>
          <w:lang w:val="kk-KZ"/>
        </w:rPr>
      </w:pPr>
      <w:r w:rsidRPr="00EC523C">
        <w:rPr>
          <w:rFonts w:ascii="Times New Roman" w:hAnsi="Times New Roman"/>
          <w:sz w:val="24"/>
          <w:szCs w:val="24"/>
          <w:lang w:val="kk-KZ"/>
        </w:rPr>
        <w:t>Мал азықтық алаптардың территорияларын орналастыру.</w:t>
      </w:r>
    </w:p>
    <w:p w:rsidR="005B0844" w:rsidRPr="00EC523C" w:rsidRDefault="005B0844" w:rsidP="005B0844">
      <w:pPr>
        <w:spacing w:after="0" w:line="240" w:lineRule="auto"/>
        <w:ind w:left="360"/>
        <w:jc w:val="both"/>
        <w:rPr>
          <w:rFonts w:ascii="Times New Roman" w:hAnsi="Times New Roman"/>
          <w:sz w:val="24"/>
          <w:szCs w:val="24"/>
          <w:lang w:val="kk-KZ"/>
        </w:rPr>
      </w:pPr>
    </w:p>
    <w:p w:rsidR="005B0844" w:rsidRPr="00EC523C" w:rsidRDefault="005B0844" w:rsidP="005B0844">
      <w:pPr>
        <w:spacing w:after="0" w:line="240" w:lineRule="auto"/>
        <w:ind w:firstLine="708"/>
        <w:jc w:val="both"/>
        <w:rPr>
          <w:rFonts w:ascii="Times New Roman" w:hAnsi="Times New Roman"/>
          <w:sz w:val="24"/>
          <w:szCs w:val="24"/>
          <w:lang w:val="kk-KZ"/>
        </w:rPr>
      </w:pPr>
      <w:r w:rsidRPr="00EC523C">
        <w:rPr>
          <w:rFonts w:ascii="Times New Roman" w:hAnsi="Times New Roman"/>
          <w:sz w:val="24"/>
          <w:szCs w:val="24"/>
          <w:lang w:val="kk-KZ"/>
        </w:rPr>
        <w:t xml:space="preserve">Ішкішаруашылық жерге орналастыру жобаларын жасау барысында жеке іс-қимыл ретінде жерді есепке алу мәліметтерін нақтылау, пайдаланылмай немесе нысаналы түрде пайдаланылмай жатқан жерлерді айқындау мақсатымен инвентаризация (жерді түгендеу) жүргізіледі. </w:t>
      </w:r>
    </w:p>
    <w:p w:rsidR="005B0844" w:rsidRDefault="005B0844" w:rsidP="005B0844">
      <w:pPr>
        <w:spacing w:after="0" w:line="240" w:lineRule="auto"/>
        <w:ind w:firstLine="720"/>
        <w:jc w:val="both"/>
        <w:rPr>
          <w:rFonts w:ascii="Times New Roman" w:hAnsi="Times New Roman"/>
          <w:sz w:val="24"/>
          <w:szCs w:val="24"/>
          <w:lang w:val="kk-KZ"/>
        </w:rPr>
      </w:pPr>
    </w:p>
    <w:p w:rsidR="00CC1033" w:rsidRPr="00EC523C" w:rsidRDefault="00CC1033" w:rsidP="00CC1033">
      <w:pPr>
        <w:shd w:val="clear" w:color="auto" w:fill="FFFFFF"/>
        <w:spacing w:after="0" w:line="240" w:lineRule="auto"/>
        <w:ind w:firstLine="708"/>
        <w:jc w:val="both"/>
        <w:rPr>
          <w:rFonts w:ascii="Times New Roman" w:hAnsi="Times New Roman"/>
          <w:noProof/>
          <w:color w:val="000000"/>
          <w:spacing w:val="-4"/>
          <w:sz w:val="24"/>
          <w:szCs w:val="24"/>
          <w:lang w:val="kk-KZ"/>
        </w:rPr>
      </w:pPr>
      <w:bookmarkStart w:id="0" w:name="_GoBack"/>
      <w:r w:rsidRPr="00CC1033">
        <w:rPr>
          <w:rFonts w:ascii="Times New Roman" w:hAnsi="Times New Roman"/>
          <w:b/>
          <w:i/>
          <w:noProof/>
          <w:color w:val="000000"/>
          <w:spacing w:val="-4"/>
          <w:sz w:val="24"/>
          <w:szCs w:val="24"/>
          <w:lang w:val="kk-KZ"/>
        </w:rPr>
        <w:t>Учаскелік жерге орналастыру</w:t>
      </w:r>
      <w:r w:rsidRPr="00EC523C">
        <w:rPr>
          <w:rFonts w:ascii="Times New Roman" w:hAnsi="Times New Roman"/>
          <w:noProof/>
          <w:color w:val="000000"/>
          <w:spacing w:val="-4"/>
          <w:sz w:val="24"/>
          <w:szCs w:val="24"/>
          <w:lang w:val="kk-KZ"/>
        </w:rPr>
        <w:t xml:space="preserve"> </w:t>
      </w:r>
      <w:bookmarkEnd w:id="0"/>
      <w:r w:rsidRPr="00EC523C">
        <w:rPr>
          <w:rFonts w:ascii="Times New Roman" w:hAnsi="Times New Roman"/>
          <w:noProof/>
          <w:color w:val="000000"/>
          <w:spacing w:val="-4"/>
          <w:sz w:val="24"/>
          <w:szCs w:val="24"/>
          <w:lang w:val="kk-KZ"/>
        </w:rPr>
        <w:t>жеке учаскенің немесе алап түрінің шеңберінде жүргізіледі.</w:t>
      </w:r>
    </w:p>
    <w:p w:rsidR="00CC1033" w:rsidRPr="00EC523C" w:rsidRDefault="00CC1033" w:rsidP="00CC1033">
      <w:pPr>
        <w:shd w:val="clear" w:color="auto" w:fill="FFFFFF"/>
        <w:spacing w:after="0" w:line="240" w:lineRule="auto"/>
        <w:ind w:firstLine="720"/>
        <w:jc w:val="both"/>
        <w:rPr>
          <w:rFonts w:ascii="Times New Roman" w:hAnsi="Times New Roman"/>
          <w:sz w:val="24"/>
          <w:szCs w:val="24"/>
          <w:lang w:val="kk-KZ"/>
        </w:rPr>
      </w:pPr>
      <w:r w:rsidRPr="00EC523C">
        <w:rPr>
          <w:rFonts w:ascii="Times New Roman" w:hAnsi="Times New Roman"/>
          <w:noProof/>
          <w:color w:val="000000"/>
          <w:sz w:val="24"/>
          <w:szCs w:val="24"/>
          <w:lang w:val="kk-KZ"/>
        </w:rPr>
        <w:lastRenderedPageBreak/>
        <w:t xml:space="preserve">Жерге орналастырудың бұл түрінде жұмыс жобаларының типтеріне </w:t>
      </w:r>
      <w:r w:rsidRPr="00EC523C">
        <w:rPr>
          <w:rFonts w:ascii="Times New Roman" w:hAnsi="Times New Roman"/>
          <w:noProof/>
          <w:color w:val="000000"/>
          <w:spacing w:val="-1"/>
          <w:sz w:val="24"/>
          <w:szCs w:val="24"/>
          <w:lang w:val="kk-KZ"/>
        </w:rPr>
        <w:t>қарай мынадай түр тармақтарын белгілеуге болады:</w:t>
      </w:r>
    </w:p>
    <w:p w:rsidR="00CC1033" w:rsidRPr="00EC523C" w:rsidRDefault="00CC1033" w:rsidP="00CC1033">
      <w:pPr>
        <w:widowControl w:val="0"/>
        <w:numPr>
          <w:ilvl w:val="0"/>
          <w:numId w:val="7"/>
        </w:numPr>
        <w:shd w:val="clear" w:color="auto" w:fill="FFFFFF"/>
        <w:tabs>
          <w:tab w:val="left" w:pos="1090"/>
        </w:tabs>
        <w:autoSpaceDE w:val="0"/>
        <w:autoSpaceDN w:val="0"/>
        <w:adjustRightInd w:val="0"/>
        <w:spacing w:after="0" w:line="240" w:lineRule="auto"/>
        <w:jc w:val="both"/>
        <w:rPr>
          <w:rFonts w:ascii="Times New Roman" w:hAnsi="Times New Roman"/>
          <w:noProof/>
          <w:color w:val="000000"/>
          <w:spacing w:val="-9"/>
          <w:sz w:val="24"/>
          <w:szCs w:val="24"/>
        </w:rPr>
      </w:pPr>
      <w:r w:rsidRPr="00EC523C">
        <w:rPr>
          <w:rFonts w:ascii="Times New Roman" w:hAnsi="Times New Roman"/>
          <w:noProof/>
          <w:color w:val="000000"/>
          <w:spacing w:val="-2"/>
          <w:sz w:val="24"/>
          <w:szCs w:val="24"/>
        </w:rPr>
        <w:t>ауылшаруашылық алаптарды жақсарту;</w:t>
      </w:r>
    </w:p>
    <w:p w:rsidR="00CC1033" w:rsidRPr="00EC523C" w:rsidRDefault="00CC1033" w:rsidP="00CC1033">
      <w:pPr>
        <w:widowControl w:val="0"/>
        <w:numPr>
          <w:ilvl w:val="0"/>
          <w:numId w:val="7"/>
        </w:numPr>
        <w:shd w:val="clear" w:color="auto" w:fill="FFFFFF"/>
        <w:tabs>
          <w:tab w:val="left" w:pos="1090"/>
        </w:tabs>
        <w:autoSpaceDE w:val="0"/>
        <w:autoSpaceDN w:val="0"/>
        <w:adjustRightInd w:val="0"/>
        <w:spacing w:after="0" w:line="240" w:lineRule="auto"/>
        <w:jc w:val="both"/>
        <w:rPr>
          <w:rFonts w:ascii="Times New Roman" w:hAnsi="Times New Roman"/>
          <w:noProof/>
          <w:color w:val="000000"/>
          <w:spacing w:val="-3"/>
          <w:sz w:val="24"/>
          <w:szCs w:val="24"/>
        </w:rPr>
      </w:pPr>
      <w:r w:rsidRPr="00EC523C">
        <w:rPr>
          <w:rFonts w:ascii="Times New Roman" w:hAnsi="Times New Roman"/>
          <w:noProof/>
          <w:color w:val="000000"/>
          <w:spacing w:val="-1"/>
          <w:sz w:val="24"/>
          <w:szCs w:val="24"/>
        </w:rPr>
        <w:t>бүлінген жерлерді калпына келтіру (рекультивация);</w:t>
      </w:r>
    </w:p>
    <w:p w:rsidR="00CC1033" w:rsidRPr="00EC523C" w:rsidRDefault="00CC1033" w:rsidP="00CC1033">
      <w:pPr>
        <w:widowControl w:val="0"/>
        <w:numPr>
          <w:ilvl w:val="0"/>
          <w:numId w:val="8"/>
        </w:numPr>
        <w:shd w:val="clear" w:color="auto" w:fill="FFFFFF"/>
        <w:tabs>
          <w:tab w:val="left" w:pos="994"/>
        </w:tabs>
        <w:autoSpaceDE w:val="0"/>
        <w:autoSpaceDN w:val="0"/>
        <w:adjustRightInd w:val="0"/>
        <w:spacing w:after="0" w:line="240" w:lineRule="auto"/>
        <w:jc w:val="both"/>
        <w:rPr>
          <w:rFonts w:ascii="Times New Roman" w:hAnsi="Times New Roman"/>
          <w:noProof/>
          <w:color w:val="000000"/>
          <w:spacing w:val="1"/>
          <w:sz w:val="24"/>
          <w:szCs w:val="24"/>
        </w:rPr>
      </w:pPr>
      <w:r w:rsidRPr="00EC523C">
        <w:rPr>
          <w:rFonts w:ascii="Times New Roman" w:hAnsi="Times New Roman"/>
          <w:noProof/>
          <w:color w:val="000000"/>
          <w:spacing w:val="-2"/>
          <w:sz w:val="24"/>
          <w:szCs w:val="24"/>
        </w:rPr>
        <w:t>жаңа жерлерді игеру;</w:t>
      </w:r>
    </w:p>
    <w:p w:rsidR="00CC1033" w:rsidRPr="00EC523C" w:rsidRDefault="00CC1033" w:rsidP="00CC1033">
      <w:pPr>
        <w:widowControl w:val="0"/>
        <w:numPr>
          <w:ilvl w:val="0"/>
          <w:numId w:val="8"/>
        </w:numPr>
        <w:shd w:val="clear" w:color="auto" w:fill="FFFFFF"/>
        <w:tabs>
          <w:tab w:val="left" w:pos="994"/>
        </w:tabs>
        <w:autoSpaceDE w:val="0"/>
        <w:autoSpaceDN w:val="0"/>
        <w:adjustRightInd w:val="0"/>
        <w:spacing w:after="0" w:line="240" w:lineRule="auto"/>
        <w:jc w:val="both"/>
        <w:rPr>
          <w:rFonts w:ascii="Times New Roman" w:hAnsi="Times New Roman"/>
          <w:noProof/>
          <w:color w:val="000000"/>
          <w:spacing w:val="2"/>
          <w:sz w:val="24"/>
          <w:szCs w:val="24"/>
        </w:rPr>
      </w:pPr>
      <w:r w:rsidRPr="00EC523C">
        <w:rPr>
          <w:rFonts w:ascii="Times New Roman" w:hAnsi="Times New Roman"/>
          <w:noProof/>
          <w:color w:val="000000"/>
          <w:spacing w:val="-2"/>
          <w:sz w:val="24"/>
          <w:szCs w:val="24"/>
        </w:rPr>
        <w:t>культуртехникалық шараларды жүргізу;</w:t>
      </w:r>
    </w:p>
    <w:p w:rsidR="00CC1033" w:rsidRPr="00EC523C" w:rsidRDefault="00CC1033" w:rsidP="00CC1033">
      <w:pPr>
        <w:widowControl w:val="0"/>
        <w:numPr>
          <w:ilvl w:val="0"/>
          <w:numId w:val="8"/>
        </w:numPr>
        <w:shd w:val="clear" w:color="auto" w:fill="FFFFFF"/>
        <w:tabs>
          <w:tab w:val="left" w:pos="994"/>
        </w:tabs>
        <w:autoSpaceDE w:val="0"/>
        <w:autoSpaceDN w:val="0"/>
        <w:adjustRightInd w:val="0"/>
        <w:spacing w:after="0" w:line="240" w:lineRule="auto"/>
        <w:jc w:val="both"/>
        <w:rPr>
          <w:rFonts w:ascii="Times New Roman" w:hAnsi="Times New Roman"/>
          <w:noProof/>
          <w:color w:val="000000"/>
          <w:spacing w:val="-2"/>
          <w:sz w:val="24"/>
          <w:szCs w:val="24"/>
        </w:rPr>
      </w:pPr>
      <w:r w:rsidRPr="00EC523C">
        <w:rPr>
          <w:rFonts w:ascii="Times New Roman" w:hAnsi="Times New Roman"/>
          <w:noProof/>
          <w:color w:val="000000"/>
          <w:spacing w:val="-1"/>
          <w:sz w:val="24"/>
          <w:szCs w:val="24"/>
        </w:rPr>
        <w:t>эрозияға қарсы шараларды жобалау;</w:t>
      </w:r>
    </w:p>
    <w:p w:rsidR="00CC1033" w:rsidRPr="00EC523C" w:rsidRDefault="00CC1033" w:rsidP="00CC1033">
      <w:pPr>
        <w:widowControl w:val="0"/>
        <w:numPr>
          <w:ilvl w:val="0"/>
          <w:numId w:val="8"/>
        </w:numPr>
        <w:shd w:val="clear" w:color="auto" w:fill="FFFFFF"/>
        <w:tabs>
          <w:tab w:val="left" w:pos="994"/>
        </w:tabs>
        <w:autoSpaceDE w:val="0"/>
        <w:autoSpaceDN w:val="0"/>
        <w:adjustRightInd w:val="0"/>
        <w:spacing w:after="0" w:line="240" w:lineRule="auto"/>
        <w:jc w:val="both"/>
        <w:rPr>
          <w:rFonts w:ascii="Times New Roman" w:hAnsi="Times New Roman"/>
          <w:noProof/>
          <w:color w:val="000000"/>
          <w:spacing w:val="1"/>
          <w:sz w:val="24"/>
          <w:szCs w:val="24"/>
        </w:rPr>
      </w:pPr>
      <w:r w:rsidRPr="00EC523C">
        <w:rPr>
          <w:rFonts w:ascii="Times New Roman" w:hAnsi="Times New Roman"/>
          <w:noProof/>
          <w:color w:val="000000"/>
          <w:spacing w:val="-2"/>
          <w:sz w:val="24"/>
          <w:szCs w:val="24"/>
        </w:rPr>
        <w:t>мелиоративтік шараларды жоспарлау.</w:t>
      </w:r>
    </w:p>
    <w:p w:rsidR="005B0844" w:rsidRDefault="005B0844" w:rsidP="005B0844">
      <w:pPr>
        <w:spacing w:after="0" w:line="240" w:lineRule="auto"/>
        <w:ind w:firstLine="720"/>
        <w:jc w:val="both"/>
        <w:rPr>
          <w:rFonts w:ascii="Times New Roman" w:hAnsi="Times New Roman"/>
          <w:sz w:val="24"/>
          <w:szCs w:val="24"/>
          <w:lang w:val="kk-KZ"/>
        </w:rPr>
      </w:pPr>
    </w:p>
    <w:p w:rsidR="005B0844" w:rsidRDefault="005B0844" w:rsidP="005B0844">
      <w:pPr>
        <w:spacing w:after="0" w:line="240" w:lineRule="auto"/>
        <w:ind w:firstLine="720"/>
        <w:jc w:val="both"/>
        <w:rPr>
          <w:rFonts w:ascii="Times New Roman" w:hAnsi="Times New Roman"/>
          <w:sz w:val="24"/>
          <w:szCs w:val="24"/>
          <w:lang w:val="kk-KZ"/>
        </w:rPr>
      </w:pPr>
    </w:p>
    <w:p w:rsidR="005A7FD5" w:rsidRPr="005B0844" w:rsidRDefault="005A7FD5">
      <w:pPr>
        <w:rPr>
          <w:lang w:val="kk-KZ"/>
        </w:rPr>
      </w:pPr>
    </w:p>
    <w:sectPr w:rsidR="005A7FD5" w:rsidRPr="005B084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2216A7"/>
    <w:multiLevelType w:val="hybridMultilevel"/>
    <w:tmpl w:val="C478BA6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34F01FAC"/>
    <w:multiLevelType w:val="hybridMultilevel"/>
    <w:tmpl w:val="37681C4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39B91E5D"/>
    <w:multiLevelType w:val="singleLevel"/>
    <w:tmpl w:val="E676E980"/>
    <w:lvl w:ilvl="0">
      <w:start w:val="1"/>
      <w:numFmt w:val="decimal"/>
      <w:lvlText w:val="%1)"/>
      <w:legacy w:legacy="1" w:legacySpace="0" w:legacyIndent="293"/>
      <w:lvlJc w:val="left"/>
      <w:rPr>
        <w:rFonts w:ascii="Times New Roman" w:hAnsi="Times New Roman" w:cs="Times New Roman" w:hint="default"/>
        <w:lang w:val="kk-KZ"/>
      </w:rPr>
    </w:lvl>
  </w:abstractNum>
  <w:abstractNum w:abstractNumId="3" w15:restartNumberingAfterBreak="0">
    <w:nsid w:val="3A616BAC"/>
    <w:multiLevelType w:val="hybridMultilevel"/>
    <w:tmpl w:val="644651E6"/>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3A6A21E5"/>
    <w:multiLevelType w:val="singleLevel"/>
    <w:tmpl w:val="1280F654"/>
    <w:lvl w:ilvl="0">
      <w:start w:val="3"/>
      <w:numFmt w:val="decimal"/>
      <w:lvlText w:val="%1)"/>
      <w:legacy w:legacy="1" w:legacySpace="0" w:legacyIndent="236"/>
      <w:lvlJc w:val="left"/>
      <w:rPr>
        <w:rFonts w:ascii="Times New Roman" w:hAnsi="Times New Roman" w:cs="Times New Roman" w:hint="default"/>
      </w:rPr>
    </w:lvl>
  </w:abstractNum>
  <w:abstractNum w:abstractNumId="5" w15:restartNumberingAfterBreak="0">
    <w:nsid w:val="473C1EC8"/>
    <w:multiLevelType w:val="hybridMultilevel"/>
    <w:tmpl w:val="DC380A9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4BE7340C"/>
    <w:multiLevelType w:val="hybridMultilevel"/>
    <w:tmpl w:val="3D46F4B8"/>
    <w:lvl w:ilvl="0" w:tplc="9176E1FC">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E7541D7"/>
    <w:multiLevelType w:val="hybridMultilevel"/>
    <w:tmpl w:val="338E163C"/>
    <w:lvl w:ilvl="0" w:tplc="D41000E2">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3"/>
  </w:num>
  <w:num w:numId="2">
    <w:abstractNumId w:val="1"/>
  </w:num>
  <w:num w:numId="3">
    <w:abstractNumId w:val="6"/>
  </w:num>
  <w:num w:numId="4">
    <w:abstractNumId w:val="0"/>
  </w:num>
  <w:num w:numId="5">
    <w:abstractNumId w:val="7"/>
  </w:num>
  <w:num w:numId="6">
    <w:abstractNumId w:val="5"/>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126B"/>
    <w:rsid w:val="001C5D15"/>
    <w:rsid w:val="005A7FD5"/>
    <w:rsid w:val="005B0844"/>
    <w:rsid w:val="00CC1033"/>
    <w:rsid w:val="00EB12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84122A-004E-430A-AD91-B5F282F9D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0844"/>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B0844"/>
    <w:pPr>
      <w:ind w:left="720"/>
      <w:contextualSpacing/>
    </w:pPr>
    <w:rPr>
      <w:rFonts w:eastAsia="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859</Words>
  <Characters>4898</Characters>
  <Application>Microsoft Office Word</Application>
  <DocSecurity>0</DocSecurity>
  <Lines>40</Lines>
  <Paragraphs>11</Paragraphs>
  <ScaleCrop>false</ScaleCrop>
  <Company/>
  <LinksUpToDate>false</LinksUpToDate>
  <CharactersWithSpaces>5746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2020-03-30T06:31:00Z</dcterms:created>
  <dcterms:modified xsi:type="dcterms:W3CDTF">2020-03-30T06:33:00Z</dcterms:modified>
</cp:coreProperties>
</file>